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D2" w:rsidRPr="003E3371" w:rsidRDefault="006035D2" w:rsidP="006035D2">
      <w:pPr>
        <w:ind w:right="-329"/>
        <w:jc w:val="both"/>
        <w:rPr>
          <w:rFonts w:ascii="Cambria" w:eastAsia="Cambria" w:hAnsi="Cambria" w:cs="Cambria"/>
          <w:b/>
          <w:sz w:val="28"/>
          <w:szCs w:val="28"/>
        </w:rPr>
      </w:pPr>
      <w:r w:rsidRPr="003E3371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CDF67" wp14:editId="1D93425E">
                <wp:simplePos x="0" y="0"/>
                <wp:positionH relativeFrom="column">
                  <wp:posOffset>-326753</wp:posOffset>
                </wp:positionH>
                <wp:positionV relativeFrom="paragraph">
                  <wp:posOffset>262164</wp:posOffset>
                </wp:positionV>
                <wp:extent cx="7010400" cy="60960"/>
                <wp:effectExtent l="19050" t="19050" r="19050" b="3429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0400" cy="609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EF796" id="Straight Connector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5.75pt,20.65pt" to="526.2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" strokecolor="#0070c0" strokeweight="2.25pt"/>
            </w:pict>
          </mc:Fallback>
        </mc:AlternateContent>
      </w:r>
      <w:r w:rsidRPr="003E3371">
        <w:rPr>
          <w:rFonts w:ascii="Cambria" w:eastAsia="Cambria" w:hAnsi="Cambria" w:cs="Cambria"/>
          <w:noProof/>
        </w:rPr>
        <w:drawing>
          <wp:anchor distT="0" distB="0" distL="114300" distR="114300" simplePos="0" relativeHeight="251661312" behindDoc="0" locked="0" layoutInCell="1" allowOverlap="1" wp14:anchorId="25AADDCB" wp14:editId="270B854C">
            <wp:simplePos x="0" y="0"/>
            <wp:positionH relativeFrom="page">
              <wp:posOffset>6515100</wp:posOffset>
            </wp:positionH>
            <wp:positionV relativeFrom="paragraph">
              <wp:posOffset>-838200</wp:posOffset>
            </wp:positionV>
            <wp:extent cx="950467" cy="1045029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57" cy="107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371">
        <w:rPr>
          <w:rFonts w:ascii="Cambria" w:eastAsia="Cambria" w:hAnsi="Cambria" w:cs="Cambria"/>
          <w:noProof/>
        </w:rPr>
        <w:drawing>
          <wp:anchor distT="0" distB="0" distL="114300" distR="114300" simplePos="0" relativeHeight="251660288" behindDoc="0" locked="0" layoutInCell="1" allowOverlap="1" wp14:anchorId="00057234" wp14:editId="6BFAF434">
            <wp:simplePos x="0" y="0"/>
            <wp:positionH relativeFrom="column">
              <wp:posOffset>-440871</wp:posOffset>
            </wp:positionH>
            <wp:positionV relativeFrom="paragraph">
              <wp:posOffset>-794656</wp:posOffset>
            </wp:positionV>
            <wp:extent cx="933365" cy="114300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9" t="38148" r="22247" b="2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078" cy="1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371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75B64" wp14:editId="1EF9CD58">
                <wp:simplePos x="0" y="0"/>
                <wp:positionH relativeFrom="column">
                  <wp:posOffset>506186</wp:posOffset>
                </wp:positionH>
                <wp:positionV relativeFrom="paragraph">
                  <wp:posOffset>-794657</wp:posOffset>
                </wp:positionV>
                <wp:extent cx="5147945" cy="1012371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945" cy="1012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035D2" w:rsidRDefault="006035D2" w:rsidP="006035D2">
                            <w:pPr>
                              <w:pStyle w:val="Heading2"/>
                              <w:ind w:right="90"/>
                              <w:rPr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                            </w:t>
                            </w:r>
                            <w:r w:rsidR="00991153">
                              <w:rPr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       </w:t>
                            </w:r>
                            <w:r w:rsidRPr="009856AA">
                              <w:rPr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Republic of Kenya </w:t>
                            </w:r>
                          </w:p>
                          <w:p w:rsidR="006035D2" w:rsidRPr="005D51B8" w:rsidRDefault="006035D2" w:rsidP="006035D2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:rsidR="006035D2" w:rsidRPr="00654AED" w:rsidRDefault="006035D2" w:rsidP="006035D2">
                            <w:pPr>
                              <w:jc w:val="center"/>
                              <w:rPr>
                                <w:rFonts w:ascii="Impact" w:hAnsi="Impact"/>
                                <w:bCs/>
                                <w:sz w:val="44"/>
                                <w:szCs w:val="44"/>
                              </w:rPr>
                            </w:pPr>
                            <w:r w:rsidRPr="00654AED">
                              <w:rPr>
                                <w:rFonts w:ascii="Impact" w:hAnsi="Impact"/>
                                <w:bCs/>
                                <w:sz w:val="44"/>
                                <w:szCs w:val="44"/>
                              </w:rPr>
                              <w:t xml:space="preserve">STATE DEPARTMENT FOR MEDICAL SERVICES </w:t>
                            </w:r>
                          </w:p>
                          <w:p w:rsidR="006035D2" w:rsidRPr="00C3308C" w:rsidRDefault="006035D2" w:rsidP="006035D2">
                            <w:pPr>
                              <w:jc w:val="center"/>
                              <w:rPr>
                                <w:rFonts w:ascii="Monotype Corsiva" w:hAnsi="Monotype Corsiva"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3308C">
                              <w:rPr>
                                <w:rFonts w:ascii="Monotype Corsiva" w:hAnsi="Monotype Corsiva"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Jaramogi</w:t>
                            </w:r>
                            <w:proofErr w:type="spellEnd"/>
                            <w:r w:rsidRPr="00C3308C">
                              <w:rPr>
                                <w:rFonts w:ascii="Monotype Corsiva" w:hAnsi="Monotype Corsiva"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3308C">
                              <w:rPr>
                                <w:rFonts w:ascii="Monotype Corsiva" w:hAnsi="Monotype Corsiva"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Oginga</w:t>
                            </w:r>
                            <w:proofErr w:type="spellEnd"/>
                            <w:r w:rsidRPr="00C3308C">
                              <w:rPr>
                                <w:rFonts w:ascii="Monotype Corsiva" w:hAnsi="Monotype Corsiva"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3308C">
                              <w:rPr>
                                <w:rFonts w:ascii="Monotype Corsiva" w:hAnsi="Monotype Corsiva"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Odinga</w:t>
                            </w:r>
                            <w:proofErr w:type="spellEnd"/>
                            <w:r w:rsidRPr="00C3308C">
                              <w:rPr>
                                <w:rFonts w:ascii="Monotype Corsiva" w:hAnsi="Monotype Corsiva"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Teaching and Referral Hospital</w:t>
                            </w:r>
                          </w:p>
                          <w:p w:rsidR="006035D2" w:rsidRPr="006557D0" w:rsidRDefault="006035D2" w:rsidP="006035D2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6035D2" w:rsidRPr="002A7068" w:rsidRDefault="006035D2" w:rsidP="006035D2"/>
                          <w:p w:rsidR="006035D2" w:rsidRPr="002A7068" w:rsidRDefault="006035D2" w:rsidP="006035D2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75B6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9.85pt;margin-top:-62.55pt;width:405.35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" stroked="f">
                <v:textbox inset="0,0,0,0">
                  <w:txbxContent>
                    <w:p w:rsidR="006035D2" w:rsidRDefault="006035D2" w:rsidP="006035D2">
                      <w:pPr>
                        <w:pStyle w:val="Heading2"/>
                        <w:ind w:right="90"/>
                        <w:rPr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  <w:lang w:val="en-GB"/>
                        </w:rPr>
                        <w:t xml:space="preserve">                            </w:t>
                      </w:r>
                      <w:r w:rsidR="00991153">
                        <w:rPr>
                          <w:color w:val="000000"/>
                          <w:sz w:val="32"/>
                          <w:szCs w:val="32"/>
                          <w:lang w:val="en-GB"/>
                        </w:rPr>
                        <w:t xml:space="preserve">       </w:t>
                      </w:r>
                      <w:r w:rsidRPr="009856AA">
                        <w:rPr>
                          <w:color w:val="000000"/>
                          <w:sz w:val="32"/>
                          <w:szCs w:val="32"/>
                          <w:lang w:val="en-GB"/>
                        </w:rPr>
                        <w:t xml:space="preserve">Republic of Kenya </w:t>
                      </w:r>
                    </w:p>
                    <w:p w:rsidR="006035D2" w:rsidRPr="005D51B8" w:rsidRDefault="006035D2" w:rsidP="006035D2">
                      <w:pPr>
                        <w:rPr>
                          <w:lang w:eastAsia="x-none"/>
                        </w:rPr>
                      </w:pPr>
                    </w:p>
                    <w:p w:rsidR="006035D2" w:rsidRPr="00654AED" w:rsidRDefault="006035D2" w:rsidP="006035D2">
                      <w:pPr>
                        <w:jc w:val="center"/>
                        <w:rPr>
                          <w:rFonts w:ascii="Impact" w:hAnsi="Impact"/>
                          <w:bCs/>
                          <w:sz w:val="44"/>
                          <w:szCs w:val="44"/>
                        </w:rPr>
                      </w:pPr>
                      <w:r w:rsidRPr="00654AED">
                        <w:rPr>
                          <w:rFonts w:ascii="Impact" w:hAnsi="Impact"/>
                          <w:bCs/>
                          <w:sz w:val="44"/>
                          <w:szCs w:val="44"/>
                        </w:rPr>
                        <w:t xml:space="preserve">STATE DEPARTMENT FOR MEDICAL SERVICES </w:t>
                      </w:r>
                    </w:p>
                    <w:p w:rsidR="006035D2" w:rsidRPr="00C3308C" w:rsidRDefault="006035D2" w:rsidP="006035D2">
                      <w:pPr>
                        <w:jc w:val="center"/>
                        <w:rPr>
                          <w:rFonts w:ascii="Monotype Corsiva" w:hAnsi="Monotype Corsiva"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proofErr w:type="spellStart"/>
                      <w:r w:rsidRPr="00C3308C">
                        <w:rPr>
                          <w:rFonts w:ascii="Monotype Corsiva" w:hAnsi="Monotype Corsiva"/>
                          <w:bCs/>
                          <w:i/>
                          <w:iCs/>
                          <w:sz w:val="36"/>
                          <w:szCs w:val="36"/>
                        </w:rPr>
                        <w:t>Jaramogi</w:t>
                      </w:r>
                      <w:proofErr w:type="spellEnd"/>
                      <w:r w:rsidRPr="00C3308C">
                        <w:rPr>
                          <w:rFonts w:ascii="Monotype Corsiva" w:hAnsi="Monotype Corsiva"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C3308C">
                        <w:rPr>
                          <w:rFonts w:ascii="Monotype Corsiva" w:hAnsi="Monotype Corsiva"/>
                          <w:bCs/>
                          <w:i/>
                          <w:iCs/>
                          <w:sz w:val="36"/>
                          <w:szCs w:val="36"/>
                        </w:rPr>
                        <w:t>Oginga</w:t>
                      </w:r>
                      <w:proofErr w:type="spellEnd"/>
                      <w:r w:rsidRPr="00C3308C">
                        <w:rPr>
                          <w:rFonts w:ascii="Monotype Corsiva" w:hAnsi="Monotype Corsiva"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C3308C">
                        <w:rPr>
                          <w:rFonts w:ascii="Monotype Corsiva" w:hAnsi="Monotype Corsiva"/>
                          <w:bCs/>
                          <w:i/>
                          <w:iCs/>
                          <w:sz w:val="36"/>
                          <w:szCs w:val="36"/>
                        </w:rPr>
                        <w:t>Odinga</w:t>
                      </w:r>
                      <w:proofErr w:type="spellEnd"/>
                      <w:r w:rsidRPr="00C3308C">
                        <w:rPr>
                          <w:rFonts w:ascii="Monotype Corsiva" w:hAnsi="Monotype Corsiva"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Teaching and Referral Hospital</w:t>
                      </w:r>
                    </w:p>
                    <w:p w:rsidR="006035D2" w:rsidRPr="006557D0" w:rsidRDefault="006035D2" w:rsidP="006035D2">
                      <w:pPr>
                        <w:jc w:val="center"/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</w:pPr>
                    </w:p>
                    <w:p w:rsidR="006035D2" w:rsidRPr="002A7068" w:rsidRDefault="006035D2" w:rsidP="006035D2"/>
                    <w:p w:rsidR="006035D2" w:rsidRPr="002A7068" w:rsidRDefault="006035D2" w:rsidP="006035D2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6035D2" w:rsidRPr="003E3371" w:rsidRDefault="006035D2" w:rsidP="006035D2">
      <w:pPr>
        <w:ind w:left="-851"/>
        <w:rPr>
          <w:rFonts w:ascii="Cambria" w:eastAsia="Cambria" w:hAnsi="Cambria" w:cs="Cambria"/>
          <w:sz w:val="26"/>
          <w:szCs w:val="26"/>
        </w:rPr>
      </w:pPr>
    </w:p>
    <w:p w:rsidR="006035D2" w:rsidRPr="006035D2" w:rsidRDefault="006035D2" w:rsidP="006035D2">
      <w:pPr>
        <w:tabs>
          <w:tab w:val="left" w:pos="9405"/>
        </w:tabs>
        <w:rPr>
          <w:rFonts w:ascii="Cambria" w:eastAsia="Cambria" w:hAnsi="Cambria" w:cs="Cambria"/>
          <w:sz w:val="26"/>
          <w:szCs w:val="26"/>
        </w:rPr>
      </w:pPr>
      <w:r w:rsidRPr="003E3371">
        <w:rPr>
          <w:rFonts w:ascii="Cambria" w:eastAsia="Cambria" w:hAnsi="Cambria" w:cs="Cambria"/>
          <w:sz w:val="26"/>
          <w:szCs w:val="26"/>
        </w:rPr>
        <w:tab/>
      </w:r>
      <w:r w:rsidRPr="003E3371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6F1D4" wp14:editId="373816F3">
                <wp:simplePos x="0" y="0"/>
                <wp:positionH relativeFrom="column">
                  <wp:posOffset>-635</wp:posOffset>
                </wp:positionH>
                <wp:positionV relativeFrom="paragraph">
                  <wp:posOffset>39370</wp:posOffset>
                </wp:positionV>
                <wp:extent cx="2213610" cy="5524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035D2" w:rsidRPr="00165B5B" w:rsidRDefault="006035D2" w:rsidP="006035D2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165B5B">
                              <w:rPr>
                                <w:b/>
                                <w:bCs/>
                              </w:rPr>
                              <w:t xml:space="preserve">E-mail:       </w:t>
                            </w:r>
                            <w:hyperlink r:id="rId7" w:history="1">
                              <w:r w:rsidRPr="00165B5B">
                                <w:rPr>
                                  <w:rStyle w:val="Hyperlink"/>
                                  <w:b/>
                                  <w:bCs/>
                                </w:rPr>
                                <w:t>ceo@jootrh.go.ke</w:t>
                              </w:r>
                            </w:hyperlink>
                          </w:p>
                          <w:p w:rsidR="006035D2" w:rsidRPr="00165B5B" w:rsidRDefault="006035D2" w:rsidP="006035D2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165B5B">
                              <w:rPr>
                                <w:b/>
                                <w:bCs/>
                              </w:rPr>
                              <w:t xml:space="preserve">Website:      </w:t>
                            </w:r>
                            <w:hyperlink r:id="rId8" w:history="1">
                              <w:r w:rsidRPr="00165B5B">
                                <w:rPr>
                                  <w:rStyle w:val="Hyperlink"/>
                                  <w:b/>
                                  <w:bCs/>
                                </w:rPr>
                                <w:t>www.jootrh.go.ke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6F1D4" id="Text Box 8" o:spid="_x0000_s1027" type="#_x0000_t202" style="position:absolute;margin-left:-.05pt;margin-top:3.1pt;width:174.3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" stroked="f">
                <v:textbox>
                  <w:txbxContent>
                    <w:p w:rsidR="006035D2" w:rsidRPr="00165B5B" w:rsidRDefault="006035D2" w:rsidP="006035D2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165B5B">
                        <w:rPr>
                          <w:b/>
                          <w:bCs/>
                        </w:rPr>
                        <w:t xml:space="preserve">E-mail:       </w:t>
                      </w:r>
                      <w:hyperlink r:id="rId9" w:history="1">
                        <w:r w:rsidRPr="00165B5B">
                          <w:rPr>
                            <w:rStyle w:val="Hyperlink"/>
                            <w:b/>
                            <w:bCs/>
                          </w:rPr>
                          <w:t>ceo@jootrh.go.ke</w:t>
                        </w:r>
                      </w:hyperlink>
                    </w:p>
                    <w:p w:rsidR="006035D2" w:rsidRPr="00165B5B" w:rsidRDefault="006035D2" w:rsidP="006035D2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165B5B">
                        <w:rPr>
                          <w:b/>
                          <w:bCs/>
                        </w:rPr>
                        <w:t xml:space="preserve">Website:      </w:t>
                      </w:r>
                      <w:hyperlink r:id="rId10" w:history="1">
                        <w:r w:rsidRPr="00165B5B">
                          <w:rPr>
                            <w:rStyle w:val="Hyperlink"/>
                            <w:b/>
                            <w:bCs/>
                          </w:rPr>
                          <w:t>www.jootrh.go.ke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3E3371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5464F" wp14:editId="79F74353">
                <wp:simplePos x="0" y="0"/>
                <wp:positionH relativeFrom="column">
                  <wp:posOffset>4253865</wp:posOffset>
                </wp:positionH>
                <wp:positionV relativeFrom="paragraph">
                  <wp:posOffset>39370</wp:posOffset>
                </wp:positionV>
                <wp:extent cx="2084070" cy="52387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035D2" w:rsidRPr="00165B5B" w:rsidRDefault="006035D2" w:rsidP="006035D2">
                            <w:pPr>
                              <w:spacing w:line="360" w:lineRule="auto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165B5B">
                              <w:rPr>
                                <w:b/>
                                <w:color w:val="000000"/>
                              </w:rPr>
                              <w:t>P.O. BOX 849-40100 KISUMU</w:t>
                            </w:r>
                          </w:p>
                          <w:p w:rsidR="006035D2" w:rsidRPr="00165B5B" w:rsidRDefault="006035D2" w:rsidP="006035D2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165B5B">
                              <w:rPr>
                                <w:b/>
                                <w:bCs/>
                              </w:rPr>
                              <w:t>Tel: 0733888579, 0756353477</w:t>
                            </w:r>
                          </w:p>
                          <w:p w:rsidR="006035D2" w:rsidRDefault="006035D2" w:rsidP="006035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5464F" id="Text Box 7" o:spid="_x0000_s1028" type="#_x0000_t202" style="position:absolute;margin-left:334.95pt;margin-top:3.1pt;width:164.1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" stroked="f">
                <v:textbox>
                  <w:txbxContent>
                    <w:p w:rsidR="006035D2" w:rsidRPr="00165B5B" w:rsidRDefault="006035D2" w:rsidP="006035D2">
                      <w:pPr>
                        <w:spacing w:line="360" w:lineRule="auto"/>
                        <w:jc w:val="both"/>
                        <w:rPr>
                          <w:b/>
                          <w:color w:val="000000"/>
                        </w:rPr>
                      </w:pPr>
                      <w:r w:rsidRPr="00165B5B">
                        <w:rPr>
                          <w:b/>
                          <w:color w:val="000000"/>
                        </w:rPr>
                        <w:t>P.O. BOX 849-40100 KISUMU</w:t>
                      </w:r>
                    </w:p>
                    <w:p w:rsidR="006035D2" w:rsidRPr="00165B5B" w:rsidRDefault="006035D2" w:rsidP="006035D2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165B5B">
                        <w:rPr>
                          <w:b/>
                          <w:bCs/>
                        </w:rPr>
                        <w:t>Tel: 0733888579, 0756353477</w:t>
                      </w:r>
                    </w:p>
                    <w:p w:rsidR="006035D2" w:rsidRDefault="006035D2" w:rsidP="006035D2"/>
                  </w:txbxContent>
                </v:textbox>
              </v:shape>
            </w:pict>
          </mc:Fallback>
        </mc:AlternateContent>
      </w:r>
    </w:p>
    <w:p w:rsidR="006035D2" w:rsidRPr="003E3371" w:rsidRDefault="006035D2" w:rsidP="006035D2">
      <w:pPr>
        <w:tabs>
          <w:tab w:val="center" w:pos="4680"/>
          <w:tab w:val="right" w:pos="9360"/>
        </w:tabs>
        <w:rPr>
          <w:rFonts w:ascii="Cambria" w:eastAsia="Cambria" w:hAnsi="Cambria" w:cs="Cambria"/>
        </w:rPr>
      </w:pPr>
    </w:p>
    <w:p w:rsidR="006035D2" w:rsidRDefault="006035D2" w:rsidP="006035D2">
      <w:pPr>
        <w:pStyle w:val="Header"/>
      </w:pPr>
    </w:p>
    <w:p w:rsidR="006035D2" w:rsidRDefault="006035D2"/>
    <w:p w:rsidR="006035D2" w:rsidRDefault="006035D2"/>
    <w:p w:rsidR="006035D2" w:rsidRPr="006035D2" w:rsidRDefault="006035D2" w:rsidP="006035D2">
      <w:pPr>
        <w:spacing w:line="319" w:lineRule="exact"/>
        <w:rPr>
          <w:b/>
          <w:sz w:val="28"/>
        </w:rPr>
      </w:pPr>
      <w:r w:rsidRPr="006035D2">
        <w:rPr>
          <w:noProof/>
          <w:sz w:val="13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C60F43F" wp14:editId="6E86F252">
                <wp:simplePos x="0" y="0"/>
                <wp:positionH relativeFrom="page">
                  <wp:posOffset>318515</wp:posOffset>
                </wp:positionH>
                <wp:positionV relativeFrom="paragraph">
                  <wp:posOffset>118025</wp:posOffset>
                </wp:positionV>
                <wp:extent cx="7061200" cy="4603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0" cy="460502"/>
                          <a:chOff x="0" y="0"/>
                          <a:chExt cx="7061200" cy="460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06120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460375">
                                <a:moveTo>
                                  <a:pt x="9131" y="9156"/>
                                </a:moveTo>
                                <a:lnTo>
                                  <a:pt x="0" y="9156"/>
                                </a:lnTo>
                                <a:lnTo>
                                  <a:pt x="0" y="451104"/>
                                </a:lnTo>
                                <a:lnTo>
                                  <a:pt x="0" y="460248"/>
                                </a:lnTo>
                                <a:lnTo>
                                  <a:pt x="9131" y="460248"/>
                                </a:lnTo>
                                <a:lnTo>
                                  <a:pt x="9131" y="451104"/>
                                </a:lnTo>
                                <a:lnTo>
                                  <a:pt x="9131" y="9156"/>
                                </a:lnTo>
                                <a:close/>
                              </a:path>
                              <a:path w="7061200" h="46037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7061200" h="460375">
                                <a:moveTo>
                                  <a:pt x="7051535" y="10680"/>
                                </a:moveTo>
                                <a:lnTo>
                                  <a:pt x="9144" y="10680"/>
                                </a:lnTo>
                                <a:lnTo>
                                  <a:pt x="9144" y="451104"/>
                                </a:lnTo>
                                <a:lnTo>
                                  <a:pt x="9144" y="460248"/>
                                </a:lnTo>
                                <a:lnTo>
                                  <a:pt x="7051535" y="460248"/>
                                </a:lnTo>
                                <a:lnTo>
                                  <a:pt x="7051535" y="451104"/>
                                </a:lnTo>
                                <a:lnTo>
                                  <a:pt x="7051535" y="10680"/>
                                </a:lnTo>
                                <a:close/>
                              </a:path>
                              <a:path w="7061200" h="460375">
                                <a:moveTo>
                                  <a:pt x="705153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7051535" y="9144"/>
                                </a:lnTo>
                                <a:lnTo>
                                  <a:pt x="7051535" y="0"/>
                                </a:lnTo>
                                <a:close/>
                              </a:path>
                              <a:path w="7061200" h="460375">
                                <a:moveTo>
                                  <a:pt x="7060679" y="9156"/>
                                </a:moveTo>
                                <a:lnTo>
                                  <a:pt x="7051548" y="9156"/>
                                </a:lnTo>
                                <a:lnTo>
                                  <a:pt x="7051548" y="451104"/>
                                </a:lnTo>
                                <a:lnTo>
                                  <a:pt x="7051548" y="460248"/>
                                </a:lnTo>
                                <a:lnTo>
                                  <a:pt x="7060679" y="460248"/>
                                </a:lnTo>
                                <a:lnTo>
                                  <a:pt x="7060679" y="451104"/>
                                </a:lnTo>
                                <a:lnTo>
                                  <a:pt x="7060679" y="9156"/>
                                </a:lnTo>
                                <a:close/>
                              </a:path>
                              <a:path w="7061200" h="460375">
                                <a:moveTo>
                                  <a:pt x="7060679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7060679" y="9144"/>
                                </a:lnTo>
                                <a:lnTo>
                                  <a:pt x="7060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4572"/>
                            <a:ext cx="7061200" cy="455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35D2" w:rsidRPr="009E693D" w:rsidRDefault="006035D2" w:rsidP="006035D2">
                              <w:pPr>
                                <w:spacing w:before="5" w:line="256" w:lineRule="auto"/>
                                <w:ind w:right="850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 w:rsidRPr="009E693D"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                                                     </w:t>
                              </w:r>
                            </w:p>
                            <w:p w:rsidR="006035D2" w:rsidRPr="009E693D" w:rsidRDefault="006035D2" w:rsidP="006035D2">
                              <w:pPr>
                                <w:spacing w:before="5" w:line="256" w:lineRule="auto"/>
                                <w:ind w:right="850"/>
                                <w:rPr>
                                  <w:b/>
                                  <w:sz w:val="24"/>
                                </w:rPr>
                              </w:pPr>
                              <w:r w:rsidRPr="009E693D"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                                </w:t>
                              </w:r>
                              <w:r w:rsidRPr="009E693D">
                                <w:rPr>
                                  <w:b/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</w:t>
                              </w:r>
                              <w:r w:rsidRPr="009E693D"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DENDUM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0F43F" id="Group 3" o:spid="_x0000_s1029" style="position:absolute;margin-left:25.1pt;margin-top:9.3pt;width:556pt;height:36.25pt;z-index:-251650048;mso-wrap-distance-left:0;mso-wrap-distance-right:0;mso-position-horizontal-relative:page" coordsize="70612,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">
                <v:shape id="Graphic 4" o:spid="_x0000_s1030" style="position:absolute;width:70612;height:4603;visibility:visible;mso-wrap-style:square;v-text-anchor:top" coordsize="706120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" path="m9131,9156l,9156,,451104r,9144l9131,460248r,-9144l9131,9156xem9131,l,,,9144r9131,l9131,xem7051535,10680r-7042391,l9144,451104r,9144l7051535,460248r,-9144l7051535,10680xem7051535,l9144,r,9144l7051535,9144r,-9144xem7060679,9156r-9131,l7051548,451104r,9144l7060679,460248r,-9144l7060679,9156xem7060679,r-9131,l7051548,9144r9131,l7060679,xe" fillcolor="black" stroked="f">
                  <v:path arrowok="t"/>
                </v:shape>
                <v:shape id="Textbox 5" o:spid="_x0000_s1031" type="#_x0000_t202" style="position:absolute;top:45;width:70612;height: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6035D2" w:rsidRPr="009E693D" w:rsidRDefault="006035D2" w:rsidP="006035D2">
                        <w:pPr>
                          <w:spacing w:before="5" w:line="256" w:lineRule="auto"/>
                          <w:ind w:right="850"/>
                          <w:rPr>
                            <w:b/>
                            <w:color w:val="FFFFFF"/>
                            <w:sz w:val="24"/>
                          </w:rPr>
                        </w:pPr>
                        <w:r w:rsidRPr="009E693D">
                          <w:rPr>
                            <w:b/>
                            <w:color w:val="FFFFFF"/>
                            <w:sz w:val="24"/>
                          </w:rPr>
                          <w:t xml:space="preserve">                                                       </w:t>
                        </w:r>
                      </w:p>
                      <w:p w:rsidR="006035D2" w:rsidRPr="009E693D" w:rsidRDefault="006035D2" w:rsidP="006035D2">
                        <w:pPr>
                          <w:spacing w:before="5" w:line="256" w:lineRule="auto"/>
                          <w:ind w:right="850"/>
                          <w:rPr>
                            <w:b/>
                            <w:sz w:val="24"/>
                          </w:rPr>
                        </w:pPr>
                        <w:r w:rsidRPr="009E693D">
                          <w:rPr>
                            <w:b/>
                            <w:color w:val="FFFFFF"/>
                            <w:sz w:val="24"/>
                          </w:rPr>
                          <w:t xml:space="preserve">                                                  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                                </w:t>
                        </w:r>
                        <w:r w:rsidRPr="009E693D">
                          <w:rPr>
                            <w:b/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</w:t>
                        </w:r>
                        <w:r w:rsidRPr="009E693D">
                          <w:rPr>
                            <w:b/>
                            <w:color w:val="FFFFFF"/>
                            <w:sz w:val="24"/>
                          </w:rPr>
                          <w:t xml:space="preserve">DENDUM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Pr="006035D2">
        <w:rPr>
          <w:b/>
          <w:sz w:val="28"/>
        </w:rPr>
        <w:t>Jaramogi</w:t>
      </w:r>
      <w:proofErr w:type="spellEnd"/>
      <w:r w:rsidRPr="006035D2">
        <w:rPr>
          <w:b/>
          <w:sz w:val="28"/>
        </w:rPr>
        <w:t xml:space="preserve"> </w:t>
      </w:r>
      <w:proofErr w:type="spellStart"/>
      <w:r w:rsidRPr="006035D2">
        <w:rPr>
          <w:b/>
          <w:sz w:val="28"/>
        </w:rPr>
        <w:t>Oginga</w:t>
      </w:r>
      <w:proofErr w:type="spellEnd"/>
      <w:r w:rsidRPr="006035D2">
        <w:rPr>
          <w:b/>
          <w:sz w:val="28"/>
        </w:rPr>
        <w:t xml:space="preserve"> </w:t>
      </w:r>
      <w:proofErr w:type="spellStart"/>
      <w:r w:rsidRPr="006035D2">
        <w:rPr>
          <w:b/>
          <w:sz w:val="28"/>
        </w:rPr>
        <w:t>Odinga</w:t>
      </w:r>
      <w:proofErr w:type="spellEnd"/>
      <w:r w:rsidRPr="006035D2">
        <w:rPr>
          <w:b/>
          <w:sz w:val="28"/>
        </w:rPr>
        <w:t xml:space="preserve"> Teaching and Referral Hospital wishes to make the below-mentioned clarification to all prospective bidders:</w:t>
      </w:r>
    </w:p>
    <w:p w:rsidR="006035D2" w:rsidRPr="006035D2" w:rsidRDefault="006035D2" w:rsidP="006035D2">
      <w:pPr>
        <w:pStyle w:val="Heading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auto"/>
        </w:rPr>
      </w:pPr>
      <w:r w:rsidRPr="006035D2">
        <w:rPr>
          <w:rFonts w:ascii="Times New Roman" w:eastAsia="Times New Roman" w:hAnsi="Times New Roman" w:cs="Times New Roman"/>
          <w:b/>
          <w:bCs/>
          <w:color w:val="auto"/>
        </w:rPr>
        <w:t xml:space="preserve">Clarification On Preliminary Mandatory Requirements </w:t>
      </w:r>
      <w:proofErr w:type="spellStart"/>
      <w:r w:rsidRPr="006035D2">
        <w:rPr>
          <w:rFonts w:ascii="Times New Roman" w:eastAsia="Times New Roman" w:hAnsi="Times New Roman" w:cs="Times New Roman"/>
          <w:b/>
          <w:bCs/>
          <w:color w:val="auto"/>
        </w:rPr>
        <w:t>Requirements</w:t>
      </w:r>
      <w:proofErr w:type="spellEnd"/>
    </w:p>
    <w:tbl>
      <w:tblPr>
        <w:tblW w:w="12646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371"/>
        <w:gridCol w:w="3148"/>
      </w:tblGrid>
      <w:tr w:rsidR="006035D2" w:rsidRPr="006035D2" w:rsidTr="00334F22">
        <w:trPr>
          <w:trHeight w:val="355"/>
        </w:trPr>
        <w:tc>
          <w:tcPr>
            <w:tcW w:w="2127" w:type="dxa"/>
            <w:shd w:val="clear" w:color="auto" w:fill="00AFEF"/>
          </w:tcPr>
          <w:p w:rsidR="006035D2" w:rsidRPr="006035D2" w:rsidRDefault="006035D2" w:rsidP="00334F22">
            <w:pPr>
              <w:pStyle w:val="TableParagraph"/>
              <w:spacing w:line="207" w:lineRule="exact"/>
              <w:ind w:left="631"/>
              <w:rPr>
                <w:b/>
                <w:sz w:val="18"/>
              </w:rPr>
            </w:pPr>
            <w:r w:rsidRPr="006035D2">
              <w:rPr>
                <w:b/>
                <w:sz w:val="18"/>
              </w:rPr>
              <w:t>TENDER</w:t>
            </w:r>
            <w:r w:rsidRPr="006035D2">
              <w:rPr>
                <w:b/>
                <w:spacing w:val="-6"/>
                <w:sz w:val="18"/>
              </w:rPr>
              <w:t xml:space="preserve"> </w:t>
            </w:r>
            <w:r w:rsidRPr="006035D2"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7371" w:type="dxa"/>
            <w:shd w:val="clear" w:color="auto" w:fill="00AFEF"/>
          </w:tcPr>
          <w:p w:rsidR="006035D2" w:rsidRPr="006035D2" w:rsidRDefault="006035D2" w:rsidP="00334F22">
            <w:pPr>
              <w:pStyle w:val="TableParagraph"/>
              <w:spacing w:line="207" w:lineRule="exact"/>
              <w:ind w:left="113"/>
              <w:jc w:val="center"/>
              <w:rPr>
                <w:b/>
                <w:sz w:val="18"/>
              </w:rPr>
            </w:pPr>
            <w:r w:rsidRPr="006035D2">
              <w:rPr>
                <w:b/>
                <w:sz w:val="18"/>
              </w:rPr>
              <w:t>ITEM DESCRIPTION</w:t>
            </w:r>
          </w:p>
        </w:tc>
        <w:tc>
          <w:tcPr>
            <w:tcW w:w="3148" w:type="dxa"/>
            <w:shd w:val="clear" w:color="auto" w:fill="00AFEF"/>
          </w:tcPr>
          <w:p w:rsidR="006035D2" w:rsidRPr="006035D2" w:rsidRDefault="006035D2" w:rsidP="00334F22">
            <w:pPr>
              <w:pStyle w:val="TableParagraph"/>
              <w:spacing w:line="207" w:lineRule="exact"/>
              <w:ind w:left="14" w:right="105"/>
              <w:jc w:val="center"/>
              <w:rPr>
                <w:b/>
                <w:sz w:val="18"/>
              </w:rPr>
            </w:pPr>
            <w:r w:rsidRPr="006035D2">
              <w:rPr>
                <w:b/>
                <w:spacing w:val="-5"/>
                <w:sz w:val="18"/>
              </w:rPr>
              <w:t>CAT</w:t>
            </w:r>
          </w:p>
        </w:tc>
      </w:tr>
      <w:tr w:rsidR="006035D2" w:rsidRPr="006035D2" w:rsidTr="00334F22">
        <w:trPr>
          <w:trHeight w:val="477"/>
        </w:trPr>
        <w:tc>
          <w:tcPr>
            <w:tcW w:w="2127" w:type="dxa"/>
          </w:tcPr>
          <w:p w:rsidR="006035D2" w:rsidRPr="006035D2" w:rsidRDefault="006035D2" w:rsidP="00334F22">
            <w:pPr>
              <w:pStyle w:val="TableParagraph"/>
              <w:ind w:left="107"/>
              <w:rPr>
                <w:sz w:val="16"/>
                <w:szCs w:val="16"/>
              </w:rPr>
            </w:pPr>
            <w:r w:rsidRPr="006035D2">
              <w:rPr>
                <w:spacing w:val="-2"/>
                <w:sz w:val="16"/>
                <w:szCs w:val="16"/>
              </w:rPr>
              <w:t>D1081/JOOTRH/01/2026</w:t>
            </w:r>
          </w:p>
        </w:tc>
        <w:tc>
          <w:tcPr>
            <w:tcW w:w="7371" w:type="dxa"/>
          </w:tcPr>
          <w:p w:rsidR="006035D2" w:rsidRPr="006035D2" w:rsidRDefault="006035D2" w:rsidP="00334F22">
            <w:pPr>
              <w:pStyle w:val="TableParagraph"/>
              <w:ind w:left="0"/>
              <w:rPr>
                <w:sz w:val="18"/>
              </w:rPr>
            </w:pPr>
            <w:r w:rsidRPr="006035D2">
              <w:rPr>
                <w:sz w:val="18"/>
              </w:rPr>
              <w:t>PROPOSED RENOVATION OF MAIN THEATRE BLOCK AT JARAMOGI OGINGA ODINGA TEACHING AND REFERRAL HOSPITAL</w:t>
            </w:r>
          </w:p>
        </w:tc>
        <w:tc>
          <w:tcPr>
            <w:tcW w:w="3148" w:type="dxa"/>
          </w:tcPr>
          <w:p w:rsidR="006035D2" w:rsidRPr="006035D2" w:rsidRDefault="006035D2" w:rsidP="00334F22">
            <w:pPr>
              <w:pStyle w:val="TableParagraph"/>
              <w:ind w:left="105" w:right="91"/>
              <w:jc w:val="center"/>
              <w:rPr>
                <w:sz w:val="18"/>
              </w:rPr>
            </w:pPr>
            <w:r w:rsidRPr="006035D2">
              <w:rPr>
                <w:spacing w:val="-4"/>
                <w:sz w:val="18"/>
              </w:rPr>
              <w:t>OPEN</w:t>
            </w:r>
          </w:p>
        </w:tc>
      </w:tr>
      <w:tr w:rsidR="006035D2" w:rsidRPr="006035D2" w:rsidTr="00334F22">
        <w:trPr>
          <w:trHeight w:val="347"/>
        </w:trPr>
        <w:tc>
          <w:tcPr>
            <w:tcW w:w="2127" w:type="dxa"/>
          </w:tcPr>
          <w:p w:rsidR="006035D2" w:rsidRPr="006035D2" w:rsidRDefault="006035D2" w:rsidP="00334F22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r w:rsidRPr="006035D2">
              <w:rPr>
                <w:spacing w:val="-2"/>
                <w:sz w:val="16"/>
                <w:szCs w:val="16"/>
              </w:rPr>
              <w:t>D1081/JOOTRH/02/2026</w:t>
            </w:r>
          </w:p>
        </w:tc>
        <w:tc>
          <w:tcPr>
            <w:tcW w:w="7371" w:type="dxa"/>
          </w:tcPr>
          <w:p w:rsidR="006035D2" w:rsidRPr="006035D2" w:rsidRDefault="006035D2" w:rsidP="00334F22">
            <w:pPr>
              <w:pStyle w:val="TableParagraph"/>
              <w:spacing w:before="50" w:line="240" w:lineRule="auto"/>
              <w:rPr>
                <w:sz w:val="18"/>
              </w:rPr>
            </w:pPr>
            <w:r w:rsidRPr="006035D2">
              <w:rPr>
                <w:sz w:val="18"/>
              </w:rPr>
              <w:t>PROPOSED COLD ROOM WORKS AT JARAMOGI OGINGA ODINGA TEACHING AND REFERRAL HOSPITAL</w:t>
            </w:r>
          </w:p>
        </w:tc>
        <w:tc>
          <w:tcPr>
            <w:tcW w:w="3148" w:type="dxa"/>
          </w:tcPr>
          <w:p w:rsidR="006035D2" w:rsidRPr="006035D2" w:rsidRDefault="006035D2" w:rsidP="00334F22">
            <w:pPr>
              <w:pStyle w:val="TableParagraph"/>
              <w:spacing w:line="204" w:lineRule="exact"/>
              <w:ind w:left="104" w:right="91"/>
              <w:jc w:val="center"/>
              <w:rPr>
                <w:sz w:val="18"/>
              </w:rPr>
            </w:pPr>
            <w:r w:rsidRPr="006035D2">
              <w:rPr>
                <w:spacing w:val="-4"/>
                <w:sz w:val="18"/>
              </w:rPr>
              <w:t>OPEN</w:t>
            </w:r>
          </w:p>
        </w:tc>
      </w:tr>
    </w:tbl>
    <w:p w:rsidR="006035D2" w:rsidRPr="006035D2" w:rsidRDefault="006035D2">
      <w:pPr>
        <w:rPr>
          <w:b/>
        </w:rPr>
      </w:pPr>
    </w:p>
    <w:p w:rsidR="006035D2" w:rsidRPr="006035D2" w:rsidRDefault="006035D2" w:rsidP="006035D2">
      <w:pPr>
        <w:pStyle w:val="Heading3"/>
        <w:rPr>
          <w:rFonts w:ascii="Times New Roman" w:hAnsi="Times New Roman" w:cs="Times New Roman"/>
          <w:b/>
          <w:color w:val="auto"/>
        </w:rPr>
      </w:pPr>
      <w:r w:rsidRPr="006035D2">
        <w:rPr>
          <w:rFonts w:ascii="Times New Roman" w:hAnsi="Times New Roman" w:cs="Times New Roman"/>
          <w:b/>
          <w:color w:val="auto"/>
        </w:rPr>
        <w:t>1. Preliminary Mandatory Requirements</w:t>
      </w:r>
    </w:p>
    <w:p w:rsidR="006035D2" w:rsidRPr="006035D2" w:rsidRDefault="006035D2" w:rsidP="006035D2">
      <w:pPr>
        <w:pStyle w:val="NormalWeb"/>
      </w:pPr>
      <w:r w:rsidRPr="006035D2">
        <w:t xml:space="preserve">All bidders are hereby informed that the following </w:t>
      </w:r>
      <w:r w:rsidRPr="006035D2">
        <w:rPr>
          <w:rStyle w:val="Strong"/>
        </w:rPr>
        <w:t>Tender Security requirements</w:t>
      </w:r>
      <w:r w:rsidRPr="006035D2">
        <w:t xml:space="preserve"> shall apply:</w:t>
      </w:r>
    </w:p>
    <w:p w:rsidR="006035D2" w:rsidRPr="006035D2" w:rsidRDefault="006035D2" w:rsidP="006035D2">
      <w:pPr>
        <w:pStyle w:val="NormalWeb"/>
      </w:pPr>
      <w:r w:rsidRPr="006035D2">
        <w:rPr>
          <w:rStyle w:val="Strong"/>
        </w:rPr>
        <w:t>a) Proposed Renovation of Main Theatre Block at JOOTRH</w:t>
      </w:r>
    </w:p>
    <w:p w:rsidR="006035D2" w:rsidRPr="006035D2" w:rsidRDefault="006035D2" w:rsidP="006035D2">
      <w:pPr>
        <w:pStyle w:val="NormalWeb"/>
      </w:pPr>
      <w:r w:rsidRPr="006035D2">
        <w:t xml:space="preserve">All tenders must be accompanied by a </w:t>
      </w:r>
      <w:r w:rsidRPr="006035D2">
        <w:rPr>
          <w:rStyle w:val="Strong"/>
        </w:rPr>
        <w:t xml:space="preserve">Tender Security of Kenya Shillings Two Hundred and </w:t>
      </w:r>
      <w:proofErr w:type="gramStart"/>
      <w:r w:rsidRPr="006035D2">
        <w:rPr>
          <w:rStyle w:val="Strong"/>
        </w:rPr>
        <w:t>Twenty Five</w:t>
      </w:r>
      <w:proofErr w:type="gramEnd"/>
      <w:r w:rsidRPr="006035D2">
        <w:rPr>
          <w:rStyle w:val="Strong"/>
        </w:rPr>
        <w:t xml:space="preserve"> Thousand (KES 225,000)</w:t>
      </w:r>
      <w:r w:rsidRPr="006035D2">
        <w:t xml:space="preserve"> in the form of:</w:t>
      </w:r>
    </w:p>
    <w:p w:rsidR="006035D2" w:rsidRPr="006035D2" w:rsidRDefault="006035D2" w:rsidP="006035D2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 w:rsidRPr="006035D2">
        <w:t xml:space="preserve">Cash </w:t>
      </w:r>
    </w:p>
    <w:p w:rsidR="006035D2" w:rsidRPr="006035D2" w:rsidRDefault="006035D2" w:rsidP="006035D2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 w:rsidRPr="006035D2">
        <w:t xml:space="preserve">Bank Guarantee </w:t>
      </w:r>
    </w:p>
    <w:p w:rsidR="006035D2" w:rsidRPr="006035D2" w:rsidRDefault="006035D2" w:rsidP="006035D2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 w:rsidRPr="006035D2">
        <w:t xml:space="preserve">Guarantee issued by an Insurance Company registered and licensed by the </w:t>
      </w:r>
      <w:r w:rsidRPr="006035D2">
        <w:rPr>
          <w:rStyle w:val="whitespace-normal"/>
        </w:rPr>
        <w:t>Insurance Regulatory Authority</w:t>
      </w:r>
      <w:r w:rsidRPr="006035D2">
        <w:t xml:space="preserve"> and listed by the Authority </w:t>
      </w:r>
    </w:p>
    <w:p w:rsidR="006035D2" w:rsidRPr="006035D2" w:rsidRDefault="006035D2" w:rsidP="006035D2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 w:rsidRPr="006035D2">
        <w:t xml:space="preserve">Guarantee issued by a Financial Institution approved and licensed by the </w:t>
      </w:r>
      <w:r w:rsidRPr="006035D2">
        <w:rPr>
          <w:rStyle w:val="whitespace-normal"/>
        </w:rPr>
        <w:t>Central Bank of Kenya</w:t>
      </w:r>
    </w:p>
    <w:p w:rsidR="006035D2" w:rsidRPr="006035D2" w:rsidRDefault="006035D2" w:rsidP="006035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035D2">
        <w:rPr>
          <w:b/>
          <w:bCs/>
          <w:sz w:val="24"/>
          <w:szCs w:val="24"/>
        </w:rPr>
        <w:t>b) Proposed Cold Room Works at JOOTRH</w:t>
      </w:r>
    </w:p>
    <w:p w:rsidR="006035D2" w:rsidRPr="006035D2" w:rsidRDefault="006035D2" w:rsidP="006035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035D2">
        <w:rPr>
          <w:sz w:val="24"/>
          <w:szCs w:val="24"/>
        </w:rPr>
        <w:t xml:space="preserve">All tenders must be accompanied by a </w:t>
      </w:r>
      <w:r w:rsidRPr="006035D2">
        <w:rPr>
          <w:b/>
          <w:bCs/>
          <w:sz w:val="24"/>
          <w:szCs w:val="24"/>
        </w:rPr>
        <w:t>Tender Security of Kenya Shillings One Hundred and Ninety Thousand (KES 190,000)</w:t>
      </w:r>
      <w:r w:rsidRPr="006035D2">
        <w:rPr>
          <w:sz w:val="24"/>
          <w:szCs w:val="24"/>
        </w:rPr>
        <w:t xml:space="preserve"> in the form of:</w:t>
      </w:r>
    </w:p>
    <w:p w:rsidR="006035D2" w:rsidRPr="006035D2" w:rsidRDefault="006035D2" w:rsidP="006035D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035D2">
        <w:rPr>
          <w:sz w:val="24"/>
          <w:szCs w:val="24"/>
        </w:rPr>
        <w:t xml:space="preserve">Cash </w:t>
      </w:r>
    </w:p>
    <w:p w:rsidR="006035D2" w:rsidRPr="006035D2" w:rsidRDefault="006035D2" w:rsidP="006035D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035D2">
        <w:rPr>
          <w:sz w:val="24"/>
          <w:szCs w:val="24"/>
        </w:rPr>
        <w:t xml:space="preserve">Bank Guarantee </w:t>
      </w:r>
    </w:p>
    <w:p w:rsidR="006035D2" w:rsidRPr="006035D2" w:rsidRDefault="006035D2" w:rsidP="006035D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035D2">
        <w:rPr>
          <w:sz w:val="24"/>
          <w:szCs w:val="24"/>
        </w:rPr>
        <w:t xml:space="preserve">Guarantee issued by an Insurance Company registered and licensed by the Insurance Regulatory Authority and listed by the Authority </w:t>
      </w:r>
    </w:p>
    <w:p w:rsidR="006035D2" w:rsidRPr="006035D2" w:rsidRDefault="006035D2" w:rsidP="00991153">
      <w:pPr>
        <w:pStyle w:val="Heading3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6035D2">
        <w:rPr>
          <w:rFonts w:ascii="Times New Roman" w:hAnsi="Times New Roman" w:cs="Times New Roman"/>
          <w:color w:val="auto"/>
        </w:rPr>
        <w:lastRenderedPageBreak/>
        <w:t xml:space="preserve">Guarantee issued by a Financial Institution approved and licensed by the </w:t>
      </w:r>
      <w:r w:rsidRPr="006035D2">
        <w:rPr>
          <w:rFonts w:ascii="Times New Roman" w:eastAsia="Times New Roman" w:hAnsi="Times New Roman" w:cs="Times New Roman"/>
          <w:color w:val="auto"/>
        </w:rPr>
        <w:t xml:space="preserve">Central Bank of </w:t>
      </w:r>
      <w:r w:rsidR="00991153" w:rsidRPr="006035D2">
        <w:rPr>
          <w:rFonts w:ascii="Times New Roman" w:eastAsia="Times New Roman" w:hAnsi="Times New Roman" w:cs="Times New Roman"/>
          <w:color w:val="auto"/>
        </w:rPr>
        <w:t>Kenya</w:t>
      </w:r>
      <w:r w:rsidR="00991153" w:rsidRPr="006035D2"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</w:p>
    <w:p w:rsidR="006035D2" w:rsidRPr="006035D2" w:rsidRDefault="006035D2" w:rsidP="006035D2">
      <w:pPr>
        <w:pStyle w:val="NormalWeb"/>
      </w:pPr>
      <w:r w:rsidRPr="006035D2">
        <w:t xml:space="preserve">All prospective bidders are hereby informed that the </w:t>
      </w:r>
      <w:r w:rsidRPr="006035D2">
        <w:rPr>
          <w:rStyle w:val="Strong"/>
        </w:rPr>
        <w:t>Tender Closing and Opening Date remains unchanged</w:t>
      </w:r>
      <w:r w:rsidRPr="006035D2">
        <w:t xml:space="preserve"> as indicated below:</w:t>
      </w:r>
    </w:p>
    <w:p w:rsidR="006035D2" w:rsidRPr="006035D2" w:rsidRDefault="006035D2" w:rsidP="006035D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 w:rsidRPr="006035D2">
        <w:rPr>
          <w:rStyle w:val="Strong"/>
        </w:rPr>
        <w:t>Closing &amp; Opening Date:</w:t>
      </w:r>
      <w:r w:rsidRPr="006035D2">
        <w:t xml:space="preserve"> </w:t>
      </w:r>
      <w:r w:rsidRPr="006035D2">
        <w:rPr>
          <w:rStyle w:val="Strong"/>
        </w:rPr>
        <w:t>20th April, 2026</w:t>
      </w:r>
      <w:r w:rsidRPr="006035D2">
        <w:t xml:space="preserve"> </w:t>
      </w:r>
    </w:p>
    <w:p w:rsidR="006035D2" w:rsidRPr="00991153" w:rsidRDefault="006035D2" w:rsidP="006035D2">
      <w:pPr>
        <w:pStyle w:val="Heading3"/>
        <w:rPr>
          <w:rFonts w:ascii="Times New Roman" w:hAnsi="Times New Roman" w:cs="Times New Roman"/>
          <w:color w:val="auto"/>
        </w:rPr>
      </w:pPr>
      <w:r w:rsidRPr="00991153">
        <w:rPr>
          <w:rFonts w:ascii="Times New Roman" w:hAnsi="Times New Roman" w:cs="Times New Roman"/>
          <w:color w:val="auto"/>
        </w:rPr>
        <w:t>4. Other Conditions</w:t>
      </w:r>
    </w:p>
    <w:p w:rsidR="006035D2" w:rsidRPr="006035D2" w:rsidRDefault="006035D2" w:rsidP="006035D2">
      <w:pPr>
        <w:pStyle w:val="NormalWeb"/>
      </w:pPr>
      <w:r w:rsidRPr="006035D2">
        <w:t xml:space="preserve">All other </w:t>
      </w:r>
      <w:r w:rsidRPr="006035D2">
        <w:rPr>
          <w:rStyle w:val="Strong"/>
        </w:rPr>
        <w:t>terms and conditions of the tender document remain unchanged and in full force</w:t>
      </w:r>
      <w:r w:rsidRPr="006035D2">
        <w:t>.</w:t>
      </w:r>
    </w:p>
    <w:p w:rsidR="006035D2" w:rsidRPr="00991153" w:rsidRDefault="006035D2" w:rsidP="006035D2">
      <w:pPr>
        <w:pStyle w:val="Heading3"/>
        <w:rPr>
          <w:rFonts w:ascii="Times New Roman" w:hAnsi="Times New Roman" w:cs="Times New Roman"/>
          <w:color w:val="auto"/>
        </w:rPr>
      </w:pPr>
      <w:r w:rsidRPr="00991153">
        <w:rPr>
          <w:rFonts w:ascii="Times New Roman" w:hAnsi="Times New Roman" w:cs="Times New Roman"/>
          <w:color w:val="auto"/>
        </w:rPr>
        <w:t>Access to Tender Documents</w:t>
      </w:r>
    </w:p>
    <w:p w:rsidR="006035D2" w:rsidRPr="00991153" w:rsidRDefault="006035D2" w:rsidP="006035D2">
      <w:pPr>
        <w:pStyle w:val="NormalWeb"/>
      </w:pPr>
      <w:r w:rsidRPr="00991153">
        <w:t xml:space="preserve">Tender documents with detailed </w:t>
      </w:r>
      <w:r w:rsidRPr="00991153">
        <w:rPr>
          <w:rStyle w:val="Strong"/>
        </w:rPr>
        <w:t>Schedules of Requirements</w:t>
      </w:r>
      <w:r w:rsidRPr="00991153">
        <w:t xml:space="preserve"> may be downloaded from the following websites:</w:t>
      </w:r>
    </w:p>
    <w:p w:rsidR="006035D2" w:rsidRPr="00991153" w:rsidRDefault="002B125C" w:rsidP="006035D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hyperlink r:id="rId11" w:tgtFrame="_new" w:history="1">
        <w:r w:rsidR="006035D2" w:rsidRPr="00991153">
          <w:rPr>
            <w:rStyle w:val="Hyperlink"/>
            <w:color w:val="auto"/>
          </w:rPr>
          <w:t>www.jootrh.go.ke</w:t>
        </w:r>
      </w:hyperlink>
      <w:r w:rsidR="006035D2" w:rsidRPr="00991153">
        <w:t xml:space="preserve"> </w:t>
      </w:r>
    </w:p>
    <w:p w:rsidR="006035D2" w:rsidRPr="00991153" w:rsidRDefault="002B125C" w:rsidP="006035D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hyperlink r:id="rId12" w:tgtFrame="_new" w:history="1">
        <w:r w:rsidR="006035D2" w:rsidRPr="00991153">
          <w:rPr>
            <w:rStyle w:val="Hyperlink"/>
            <w:color w:val="auto"/>
          </w:rPr>
          <w:t>www.tenders.go.ke</w:t>
        </w:r>
      </w:hyperlink>
    </w:p>
    <w:p w:rsidR="006035D2" w:rsidRPr="006035D2" w:rsidRDefault="006035D2" w:rsidP="006035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:rsidR="006035D2" w:rsidRPr="006035D2" w:rsidRDefault="006035D2"/>
    <w:sectPr w:rsidR="006035D2" w:rsidRPr="00603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2702"/>
    <w:multiLevelType w:val="multilevel"/>
    <w:tmpl w:val="7AD6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33A44"/>
    <w:multiLevelType w:val="multilevel"/>
    <w:tmpl w:val="1EC0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73662"/>
    <w:multiLevelType w:val="multilevel"/>
    <w:tmpl w:val="202E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602D5"/>
    <w:multiLevelType w:val="hybridMultilevel"/>
    <w:tmpl w:val="C7CEE444"/>
    <w:lvl w:ilvl="0" w:tplc="46E67AFE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1F4D78" w:themeColor="accent1" w:themeShade="7F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96A4E"/>
    <w:multiLevelType w:val="multilevel"/>
    <w:tmpl w:val="F8E2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D2"/>
    <w:rsid w:val="002B125C"/>
    <w:rsid w:val="006035D2"/>
    <w:rsid w:val="00991153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2AEF6-85FC-4A30-9474-94F1C58A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35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5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5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035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3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5D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035D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035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035D2"/>
    <w:pPr>
      <w:spacing w:line="202" w:lineRule="exact"/>
      <w:ind w:left="108"/>
    </w:pPr>
  </w:style>
  <w:style w:type="paragraph" w:styleId="NormalWeb">
    <w:name w:val="Normal (Web)"/>
    <w:basedOn w:val="Normal"/>
    <w:uiPriority w:val="99"/>
    <w:semiHidden/>
    <w:unhideWhenUsed/>
    <w:rsid w:val="006035D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035D2"/>
    <w:rPr>
      <w:b/>
      <w:bCs/>
    </w:rPr>
  </w:style>
  <w:style w:type="character" w:customStyle="1" w:styleId="whitespace-normal">
    <w:name w:val="whitespace-normal"/>
    <w:basedOn w:val="DefaultParagraphFont"/>
    <w:rsid w:val="00603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otrh.go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o@jootrh.go.ke" TargetMode="External"/><Relationship Id="rId12" Type="http://schemas.openxmlformats.org/officeDocument/2006/relationships/hyperlink" Target="http://www.tenders.go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jootrh.go.k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jootrh.go.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o@jootrh.go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2026-04-15T13:29:00Z</dcterms:created>
  <dcterms:modified xsi:type="dcterms:W3CDTF">2026-04-15T13:50:00Z</dcterms:modified>
</cp:coreProperties>
</file>